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8B1A5" w14:textId="77777777" w:rsidR="00BA7C47" w:rsidRDefault="00BA7C47" w:rsidP="00BA7C47"/>
    <w:p w14:paraId="0883CF67" w14:textId="77777777" w:rsidR="00BA7C47" w:rsidRDefault="00BA7C47" w:rsidP="00BA7C47">
      <w:pPr>
        <w:jc w:val="center"/>
        <w:rPr>
          <w:b/>
          <w:sz w:val="28"/>
          <w:szCs w:val="28"/>
          <w:u w:val="single"/>
        </w:rPr>
      </w:pPr>
      <w:r w:rsidRPr="00A16A46">
        <w:rPr>
          <w:b/>
          <w:sz w:val="28"/>
          <w:szCs w:val="28"/>
          <w:u w:val="single"/>
        </w:rPr>
        <w:t>KLAUZULA INFORMACYNA</w:t>
      </w:r>
    </w:p>
    <w:p w14:paraId="43B84855" w14:textId="77777777" w:rsidR="00BA7C47" w:rsidRPr="00A16A46" w:rsidRDefault="00BA7C47" w:rsidP="00BA7C47">
      <w:pPr>
        <w:jc w:val="center"/>
        <w:rPr>
          <w:b/>
          <w:sz w:val="28"/>
          <w:szCs w:val="28"/>
          <w:u w:val="single"/>
        </w:rPr>
      </w:pPr>
    </w:p>
    <w:p w14:paraId="0FBBBB46" w14:textId="77777777" w:rsidR="00BA7C47" w:rsidRPr="00B8250D" w:rsidRDefault="00BA7C47" w:rsidP="00BA7C47">
      <w:pPr>
        <w:jc w:val="both"/>
      </w:pPr>
      <w:r w:rsidRPr="00B8250D">
        <w:t>Realizacja obowiązku informacyjnego w związku z wymaganiami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dnia 27 kwietnia 2016 r. (dalej: RODO)</w:t>
      </w:r>
    </w:p>
    <w:p w14:paraId="300C3077" w14:textId="4E31E47E" w:rsidR="00BA7C47" w:rsidRDefault="00BA7C47" w:rsidP="00BA7C47">
      <w:pPr>
        <w:pStyle w:val="Akapitzlist"/>
        <w:numPr>
          <w:ilvl w:val="0"/>
          <w:numId w:val="1"/>
        </w:numPr>
        <w:jc w:val="both"/>
      </w:pPr>
      <w:r w:rsidRPr="00B8250D">
        <w:t xml:space="preserve">Administratorem danych osobowych </w:t>
      </w:r>
      <w:r>
        <w:t xml:space="preserve">jest Gminny Ośrodek Kultury w Wojniczu reprezentowany </w:t>
      </w:r>
      <w:r w:rsidRPr="00B8250D">
        <w:t xml:space="preserve">przez Dyrektora. Można uzyskać informacje o przetwarzaniu danych osobowych w </w:t>
      </w:r>
      <w:r>
        <w:t>Gminnym Ośrodku Kultury w Wojniczu.</w:t>
      </w:r>
    </w:p>
    <w:p w14:paraId="5EAC1C5F" w14:textId="6AAD43FD" w:rsidR="00BA7C47" w:rsidRDefault="00BA7C47" w:rsidP="00BA7C47">
      <w:pPr>
        <w:pStyle w:val="Akapitzlist"/>
        <w:numPr>
          <w:ilvl w:val="0"/>
          <w:numId w:val="1"/>
        </w:numPr>
        <w:jc w:val="both"/>
      </w:pPr>
      <w:r w:rsidRPr="00B8250D">
        <w:t xml:space="preserve">Inspektorem Danych Osobowych wyznaczonym przez Dyrektora </w:t>
      </w:r>
      <w:r>
        <w:t xml:space="preserve">Gminnego Ośrodka Kultury </w:t>
      </w:r>
      <w:r>
        <w:br/>
        <w:t>w Wojniczy</w:t>
      </w:r>
      <w:r w:rsidRPr="00B8250D">
        <w:t xml:space="preserve"> jest </w:t>
      </w:r>
      <w:r>
        <w:t xml:space="preserve">Pan Mariusz </w:t>
      </w:r>
      <w:proofErr w:type="spellStart"/>
      <w:r>
        <w:t>Merchut</w:t>
      </w:r>
      <w:proofErr w:type="spellEnd"/>
      <w:r w:rsidRPr="00B8250D">
        <w:t>. Z Inspektorem można się skontaktować pod adresem</w:t>
      </w:r>
      <w:r>
        <w:t xml:space="preserve"> bhpsabed@gmail.com</w:t>
      </w:r>
    </w:p>
    <w:p w14:paraId="0BC94BDF" w14:textId="77777777" w:rsidR="00BA7C47" w:rsidRPr="00B8250D" w:rsidRDefault="00BA7C47" w:rsidP="00BA7C47">
      <w:pPr>
        <w:pStyle w:val="Akapitzlist"/>
        <w:numPr>
          <w:ilvl w:val="0"/>
          <w:numId w:val="1"/>
        </w:numPr>
        <w:jc w:val="both"/>
      </w:pPr>
      <w:r w:rsidRPr="00B8250D">
        <w:t>Przetwarzanie danych osobowych odbywa się na podstawie:</w:t>
      </w:r>
    </w:p>
    <w:p w14:paraId="447057F1" w14:textId="0F9EFAED" w:rsidR="00BA7C47" w:rsidRPr="00B8250D" w:rsidRDefault="00BA7C47" w:rsidP="00BA7C47">
      <w:pPr>
        <w:jc w:val="both"/>
      </w:pPr>
      <w:r w:rsidRPr="00B8250D">
        <w:t>- art.</w:t>
      </w:r>
      <w:r>
        <w:t xml:space="preserve"> </w:t>
      </w:r>
      <w:r w:rsidRPr="00B8250D">
        <w:t xml:space="preserve">6 ust. 1 lit. a RODO w celu zwielokrotniania i rozpowszechniania przez </w:t>
      </w:r>
      <w:r>
        <w:t xml:space="preserve">Gminny Ośrodek Kultury </w:t>
      </w:r>
      <w:r>
        <w:br/>
        <w:t xml:space="preserve">w Wojniczu </w:t>
      </w:r>
      <w:r w:rsidRPr="00B8250D">
        <w:t>utrwalonych materiałów, fotografii, nagrań etc., a także na wykorzystywanie</w:t>
      </w:r>
      <w:r>
        <w:t xml:space="preserve"> </w:t>
      </w:r>
      <w:r w:rsidRPr="00B8250D">
        <w:t xml:space="preserve">utrwalonego w taki sposób wizerunku w celach statutowych instytucji kultury, </w:t>
      </w:r>
      <w:r>
        <w:br/>
      </w:r>
      <w:r w:rsidRPr="00B8250D">
        <w:t xml:space="preserve">a w szczególności poprzez udostępnianie go na stronie internetowej, mediach społecznościowych oraz zamieszczanie w materiałach zewnętrznych i wewnętrznych </w:t>
      </w:r>
      <w:r>
        <w:t>Gminnego Ośrodka Kultury w Wojniczu</w:t>
      </w:r>
      <w:r w:rsidRPr="00B8250D">
        <w:t xml:space="preserve"> związanych z prowadzoną działalnością statutową, z wyłączeniem celów komercyjnych.</w:t>
      </w:r>
    </w:p>
    <w:p w14:paraId="24EA9FA7" w14:textId="77777777" w:rsidR="00BA7C47" w:rsidRPr="00B8250D" w:rsidRDefault="00BA7C47" w:rsidP="00BA7C47">
      <w:pPr>
        <w:jc w:val="both"/>
      </w:pPr>
      <w:r w:rsidRPr="00B8250D">
        <w:t xml:space="preserve">- art. 6 ust. 1 lit. c RODO w celu spełnienia obowiązków określonych przepisami prawa Ustawy </w:t>
      </w:r>
      <w:r>
        <w:br/>
      </w:r>
      <w:r w:rsidRPr="00B8250D">
        <w:t xml:space="preserve">o rachunkowości i </w:t>
      </w:r>
      <w:r>
        <w:t>u</w:t>
      </w:r>
      <w:r w:rsidRPr="00B8250D">
        <w:t>stawy o narodowym zasobie archiwalnym i archiwach w celu prowadzenia ewidencji odpłatności.</w:t>
      </w:r>
    </w:p>
    <w:p w14:paraId="57FBA11C" w14:textId="7C9C24D5" w:rsidR="00BA7C47" w:rsidRPr="00180FB2" w:rsidRDefault="00BA7C47" w:rsidP="00180FB2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B8250D">
        <w:t xml:space="preserve">Podanie wskazanych danych jest dobrowolne, ale niezbędne abyśmy mogli zakwalifikować </w:t>
      </w:r>
      <w:r>
        <w:t>uczestnika</w:t>
      </w:r>
      <w:r w:rsidRPr="00B8250D">
        <w:t xml:space="preserve"> </w:t>
      </w:r>
      <w:r w:rsidRPr="00685949">
        <w:t>do</w:t>
      </w:r>
      <w:r w:rsidRPr="00B8250D">
        <w:rPr>
          <w:i/>
        </w:rPr>
        <w:t xml:space="preserve"> </w:t>
      </w:r>
      <w:r w:rsidRPr="00B8250D">
        <w:rPr>
          <w:bCs/>
        </w:rPr>
        <w:t xml:space="preserve"> </w:t>
      </w:r>
      <w:r w:rsidR="00180FB2" w:rsidRPr="00180FB2">
        <w:rPr>
          <w:b/>
          <w:bCs/>
        </w:rPr>
        <w:t>GMINNY</w:t>
      </w:r>
      <w:r w:rsidR="00180FB2">
        <w:rPr>
          <w:b/>
          <w:bCs/>
        </w:rPr>
        <w:t>EGO</w:t>
      </w:r>
      <w:r w:rsidR="00180FB2" w:rsidRPr="00180FB2">
        <w:rPr>
          <w:b/>
          <w:bCs/>
        </w:rPr>
        <w:t xml:space="preserve"> KONKURS</w:t>
      </w:r>
      <w:r w:rsidR="00180FB2">
        <w:rPr>
          <w:b/>
          <w:bCs/>
        </w:rPr>
        <w:t>U</w:t>
      </w:r>
      <w:r w:rsidR="00180FB2" w:rsidRPr="00180FB2">
        <w:rPr>
          <w:b/>
          <w:bCs/>
        </w:rPr>
        <w:t xml:space="preserve"> PLASTYCZN</w:t>
      </w:r>
      <w:r w:rsidR="00180FB2">
        <w:rPr>
          <w:b/>
          <w:bCs/>
        </w:rPr>
        <w:t>EGO</w:t>
      </w:r>
      <w:r w:rsidR="00180FB2" w:rsidRPr="00180FB2">
        <w:rPr>
          <w:b/>
          <w:bCs/>
        </w:rPr>
        <w:t xml:space="preserve"> 202</w:t>
      </w:r>
      <w:r w:rsidR="00180FB2">
        <w:rPr>
          <w:b/>
          <w:bCs/>
        </w:rPr>
        <w:t xml:space="preserve">1 </w:t>
      </w:r>
      <w:r w:rsidR="00180FB2" w:rsidRPr="00180FB2">
        <w:rPr>
          <w:b/>
          <w:bCs/>
        </w:rPr>
        <w:t>Nasza Flaga PL</w:t>
      </w:r>
      <w:r w:rsidR="00180FB2">
        <w:rPr>
          <w:b/>
          <w:bCs/>
        </w:rPr>
        <w:t xml:space="preserve"> </w:t>
      </w:r>
      <w:r w:rsidR="00180FB2" w:rsidRPr="00180FB2">
        <w:rPr>
          <w:b/>
          <w:bCs/>
        </w:rPr>
        <w:t>„230 rocznica uchwalenia Konstytucji 3 maja”.</w:t>
      </w:r>
    </w:p>
    <w:p w14:paraId="6B608809" w14:textId="77777777" w:rsidR="00BA7C47" w:rsidRPr="00B8250D" w:rsidRDefault="00BA7C47" w:rsidP="00BA7C47">
      <w:pPr>
        <w:pStyle w:val="Akapitzlist"/>
        <w:numPr>
          <w:ilvl w:val="0"/>
          <w:numId w:val="2"/>
        </w:numPr>
        <w:jc w:val="both"/>
        <w:rPr>
          <w:bCs/>
        </w:rPr>
      </w:pPr>
      <w:r w:rsidRPr="00B8250D">
        <w:t>Tam gdzie została wyrażona zgoda na przetwarzanie danych osobowych, istnieje również prawo do cofnięcia zgody na przetwarzanie danych osobowych w dowolnym. Wycofanie zgody nie ma wpływu na przetwarzania danych do momentu jej wycofania.</w:t>
      </w:r>
    </w:p>
    <w:p w14:paraId="714FAB71" w14:textId="5F13E758" w:rsidR="00BA7C47" w:rsidRDefault="00BA7C47" w:rsidP="00BA7C47">
      <w:pPr>
        <w:pStyle w:val="Akapitzlist"/>
        <w:numPr>
          <w:ilvl w:val="0"/>
          <w:numId w:val="2"/>
        </w:numPr>
        <w:jc w:val="both"/>
        <w:rPr>
          <w:bCs/>
        </w:rPr>
      </w:pPr>
      <w:r w:rsidRPr="00B8250D">
        <w:t xml:space="preserve">Administrator przetwarza dane osobowe zawarte w karcie </w:t>
      </w:r>
      <w:r w:rsidRPr="00B8250D">
        <w:rPr>
          <w:bCs/>
        </w:rPr>
        <w:t xml:space="preserve">zgłoszenia organizowanej przez </w:t>
      </w:r>
      <w:r>
        <w:rPr>
          <w:bCs/>
        </w:rPr>
        <w:t>Gminny Ośrodek Kultury w Wojniczu.</w:t>
      </w:r>
    </w:p>
    <w:p w14:paraId="1870F6BA" w14:textId="4C8D52FB" w:rsidR="00BA7C47" w:rsidRPr="006920AE" w:rsidRDefault="00BA7C47" w:rsidP="00BA7C47">
      <w:pPr>
        <w:pStyle w:val="Akapitzlist"/>
        <w:numPr>
          <w:ilvl w:val="0"/>
          <w:numId w:val="2"/>
        </w:numPr>
        <w:jc w:val="both"/>
        <w:rPr>
          <w:bCs/>
        </w:rPr>
      </w:pPr>
      <w:r w:rsidRPr="00B8250D">
        <w:t xml:space="preserve">Dane będą udostępniane podmiotom upoważnionym na podstawie przepisu prawa lub takim, z którymi Administrator zawarł umowę. Dane w postaci wizerunku zostaną udostępnione na stronie internetowej, mediach społecznościowych oraz zamieszczane w materiałach informacyjnych, promocyjnych, reklamowych etc. </w:t>
      </w:r>
      <w:r>
        <w:t>Gminnego Ośrodka Kultury w Wojn</w:t>
      </w:r>
      <w:r w:rsidRPr="00A16A46">
        <w:t>iczu.</w:t>
      </w:r>
    </w:p>
    <w:p w14:paraId="40B60DF8" w14:textId="475E9C17" w:rsidR="00BA7C47" w:rsidRPr="00685949" w:rsidRDefault="00BA7C47" w:rsidP="00BA7C47">
      <w:pPr>
        <w:pStyle w:val="Akapitzlist"/>
        <w:numPr>
          <w:ilvl w:val="0"/>
          <w:numId w:val="2"/>
        </w:numPr>
        <w:jc w:val="both"/>
        <w:rPr>
          <w:bCs/>
        </w:rPr>
      </w:pPr>
      <w:r w:rsidRPr="00B8250D">
        <w:t xml:space="preserve">Dane osobowe będą przechowywane jedynie w okresie niezbędnym do spełnienia celu, dla którego zostały zebrane lub w okresie wskazanym przepisami prawa. Po spełnieniu celu dla którego dane zostały zebrane, dane mogą być przechowywane jedynie w celach archiwalnych, zgodnie z obowiązującymi przepisami. Okres przechowywania w </w:t>
      </w:r>
      <w:r>
        <w:t xml:space="preserve">Gminnym Ośrodku Kultury </w:t>
      </w:r>
      <w:r>
        <w:br/>
        <w:t>w Wojniczu</w:t>
      </w:r>
      <w:r w:rsidRPr="00B8250D">
        <w:t xml:space="preserve"> danych osobowych wynika z rozdziału 8 Ustawy </w:t>
      </w:r>
      <w:r>
        <w:br/>
      </w:r>
      <w:r w:rsidRPr="00B8250D">
        <w:t xml:space="preserve">o rachunkowości z dnia 29.09.1994 r. i wynosi 5 lat. Materiały archiwalne dokumentujące rozwój kultury i sztuki wynikające z działalności </w:t>
      </w:r>
      <w:r>
        <w:t>Gminnym Ośrodku Kultury w Wojniczu</w:t>
      </w:r>
      <w:r w:rsidRPr="00B8250D">
        <w:t xml:space="preserve"> </w:t>
      </w:r>
      <w:r w:rsidRPr="00B8250D">
        <w:lastRenderedPageBreak/>
        <w:t xml:space="preserve">przechowywane są zgodnie z Ustawą o narodowym zasobie archiwalnym </w:t>
      </w:r>
      <w:r>
        <w:br/>
      </w:r>
      <w:r w:rsidRPr="00B8250D">
        <w:t>i archiwach.</w:t>
      </w:r>
    </w:p>
    <w:p w14:paraId="2342B91D" w14:textId="77777777" w:rsidR="00BA7C47" w:rsidRPr="00685949" w:rsidRDefault="00BA7C47" w:rsidP="00BA7C47">
      <w:pPr>
        <w:pStyle w:val="Akapitzlist"/>
        <w:numPr>
          <w:ilvl w:val="0"/>
          <w:numId w:val="2"/>
        </w:numPr>
        <w:jc w:val="both"/>
        <w:rPr>
          <w:bCs/>
        </w:rPr>
      </w:pPr>
      <w:r w:rsidRPr="00B8250D">
        <w:t>W związku z przetwarzaniem danych osobowych mają Państwo prawo do żądania od administratora dostępu do nich, ich sprostowania lub ograniczenia przetwarzania, usunięcia oraz prawo do wniesienia sprzeciwu. Prawa te mogą zostać ograniczone zgodnie z przepisami RODO. Administrator realizuje je na wniosek.</w:t>
      </w:r>
    </w:p>
    <w:p w14:paraId="51C45517" w14:textId="77777777" w:rsidR="00BA7C47" w:rsidRPr="00685949" w:rsidRDefault="00BA7C47" w:rsidP="00BA7C47">
      <w:pPr>
        <w:pStyle w:val="Akapitzlist"/>
        <w:numPr>
          <w:ilvl w:val="0"/>
          <w:numId w:val="2"/>
        </w:numPr>
        <w:jc w:val="both"/>
        <w:rPr>
          <w:bCs/>
        </w:rPr>
      </w:pPr>
      <w:r w:rsidRPr="00B8250D">
        <w:t>Gdy przetwarzanie  danych narusza przepisy o ochronie danych osobowych, przysługuje Państwu prawo do wniesienia skargi wobec ich przetwarzania do Prezesa Urzędu Ochrony Danych Osobowych, z siedzibą w Warszawie przy ul. Stawki 2</w:t>
      </w:r>
      <w:r>
        <w:t>.</w:t>
      </w:r>
    </w:p>
    <w:p w14:paraId="74013F19" w14:textId="77777777" w:rsidR="00BA7C47" w:rsidRPr="00685949" w:rsidRDefault="00BA7C47" w:rsidP="00BA7C47">
      <w:pPr>
        <w:pStyle w:val="Akapitzlist"/>
        <w:numPr>
          <w:ilvl w:val="0"/>
          <w:numId w:val="2"/>
        </w:numPr>
        <w:jc w:val="both"/>
        <w:rPr>
          <w:bCs/>
        </w:rPr>
      </w:pPr>
      <w:r w:rsidRPr="00B8250D">
        <w:t>Dane osobowe nie będą przetwarzane w sposób zautomatyzowany i nie będą profilowane.</w:t>
      </w:r>
    </w:p>
    <w:p w14:paraId="1AD67F4E" w14:textId="77777777" w:rsidR="00F201B4" w:rsidRDefault="00F201B4"/>
    <w:sectPr w:rsidR="00F2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E6A92"/>
    <w:multiLevelType w:val="hybridMultilevel"/>
    <w:tmpl w:val="52AE4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B666C"/>
    <w:multiLevelType w:val="hybridMultilevel"/>
    <w:tmpl w:val="09D80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C47"/>
    <w:rsid w:val="00180FB2"/>
    <w:rsid w:val="0075641E"/>
    <w:rsid w:val="007D31C7"/>
    <w:rsid w:val="00BA7C47"/>
    <w:rsid w:val="00BC28E7"/>
    <w:rsid w:val="00F2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E1606"/>
  <w15:chartTrackingRefBased/>
  <w15:docId w15:val="{502EBAC4-CFCD-4D48-96B3-4481DF9F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7C4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7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Jarosław Bujak</cp:lastModifiedBy>
  <cp:revision>2</cp:revision>
  <dcterms:created xsi:type="dcterms:W3CDTF">2021-04-13T07:26:00Z</dcterms:created>
  <dcterms:modified xsi:type="dcterms:W3CDTF">2021-04-13T07:26:00Z</dcterms:modified>
</cp:coreProperties>
</file>